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6C29" w14:textId="77777777" w:rsidR="00DF0034" w:rsidRPr="00E9155F" w:rsidRDefault="00DF0034">
      <w:pPr>
        <w:rPr>
          <w:rFonts w:cstheme="minorHAnsi"/>
          <w:color w:val="000000"/>
          <w:sz w:val="24"/>
          <w:szCs w:val="24"/>
        </w:rPr>
      </w:pPr>
    </w:p>
    <w:p w14:paraId="3B366C2A" w14:textId="77777777" w:rsidR="00DF0034" w:rsidRPr="00E9155F" w:rsidRDefault="00DF0034">
      <w:pPr>
        <w:rPr>
          <w:rFonts w:cstheme="minorHAnsi"/>
          <w:color w:val="000000"/>
          <w:sz w:val="24"/>
          <w:szCs w:val="24"/>
        </w:rPr>
      </w:pPr>
    </w:p>
    <w:p w14:paraId="3B366C2B" w14:textId="77777777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VERİ SAHİBİ BAŞVURU FORMU</w:t>
      </w:r>
    </w:p>
    <w:p w14:paraId="3B366C2C" w14:textId="77777777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1. Genel Açıklamalar</w:t>
      </w:r>
    </w:p>
    <w:p w14:paraId="3B366C2D" w14:textId="431B10AA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 xml:space="preserve">Bu form, 6698 sayılı Kişisel Verilerin Korunması Kanunu (“KVKK”) uyarınca, kişisel veri sahiplerinin </w:t>
      </w:r>
      <w:proofErr w:type="spellStart"/>
      <w:r w:rsidRPr="00E9155F">
        <w:rPr>
          <w:rFonts w:cstheme="minorHAnsi"/>
          <w:color w:val="000000"/>
          <w:sz w:val="24"/>
          <w:szCs w:val="24"/>
        </w:rPr>
        <w:t>KVKK’nın</w:t>
      </w:r>
      <w:proofErr w:type="spellEnd"/>
      <w:r w:rsidRPr="00E9155F">
        <w:rPr>
          <w:rFonts w:cstheme="minorHAnsi"/>
          <w:color w:val="000000"/>
          <w:sz w:val="24"/>
          <w:szCs w:val="24"/>
        </w:rPr>
        <w:t xml:space="preserve"> 11. maddesinde belirtilen haklarını kullanarak veri sorumlusu olan </w:t>
      </w:r>
      <w:r w:rsidR="00424647">
        <w:rPr>
          <w:rFonts w:cstheme="minorHAnsi"/>
          <w:color w:val="000000"/>
          <w:sz w:val="24"/>
          <w:szCs w:val="24"/>
        </w:rPr>
        <w:t>Hakan Altın Sanayi Ticaret Anonim Şirketi</w:t>
      </w:r>
      <w:r w:rsidRPr="00E9155F">
        <w:rPr>
          <w:rFonts w:cstheme="minorHAnsi"/>
          <w:color w:val="000000"/>
          <w:sz w:val="24"/>
          <w:szCs w:val="24"/>
        </w:rPr>
        <w:t>’</w:t>
      </w:r>
      <w:r w:rsidR="004B3C73" w:rsidRPr="00E9155F">
        <w:rPr>
          <w:rFonts w:cstheme="minorHAnsi"/>
          <w:color w:val="000000"/>
          <w:sz w:val="24"/>
          <w:szCs w:val="24"/>
        </w:rPr>
        <w:t>ne</w:t>
      </w:r>
      <w:r w:rsidRPr="00E9155F">
        <w:rPr>
          <w:rFonts w:cstheme="minorHAnsi"/>
          <w:color w:val="000000"/>
          <w:sz w:val="24"/>
          <w:szCs w:val="24"/>
        </w:rPr>
        <w:t xml:space="preserve"> başvurularını iletmeleri amacıyla hazırlanmıştır. Talepleriniz, bu form doldurularak aşağıdaki yöntemlerden biriyle iletilebilir:</w:t>
      </w:r>
    </w:p>
    <w:tbl>
      <w:tblPr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3618"/>
        <w:gridCol w:w="3940"/>
      </w:tblGrid>
      <w:tr w:rsidR="00DF0034" w:rsidRPr="00E9155F" w14:paraId="3B366C31" w14:textId="77777777">
        <w:trPr>
          <w:tblHeader/>
        </w:trPr>
        <w:tc>
          <w:tcPr>
            <w:tcW w:w="1514" w:type="dxa"/>
            <w:vAlign w:val="center"/>
          </w:tcPr>
          <w:p w14:paraId="3B366C2E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Başvuru Yöntemi</w:t>
            </w:r>
          </w:p>
        </w:tc>
        <w:tc>
          <w:tcPr>
            <w:tcW w:w="3618" w:type="dxa"/>
            <w:vAlign w:val="center"/>
          </w:tcPr>
          <w:p w14:paraId="3B366C2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Gönderim Adresi</w:t>
            </w:r>
          </w:p>
        </w:tc>
        <w:tc>
          <w:tcPr>
            <w:tcW w:w="3940" w:type="dxa"/>
            <w:vAlign w:val="center"/>
          </w:tcPr>
          <w:p w14:paraId="3B366C30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Açıklama</w:t>
            </w:r>
          </w:p>
        </w:tc>
      </w:tr>
      <w:tr w:rsidR="00DF0034" w:rsidRPr="00E9155F" w14:paraId="3B366C35" w14:textId="77777777">
        <w:tc>
          <w:tcPr>
            <w:tcW w:w="1514" w:type="dxa"/>
            <w:vAlign w:val="center"/>
          </w:tcPr>
          <w:p w14:paraId="3B366C32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Şahsen Başvuru</w:t>
            </w:r>
          </w:p>
        </w:tc>
        <w:tc>
          <w:tcPr>
            <w:tcW w:w="3618" w:type="dxa"/>
            <w:vAlign w:val="center"/>
          </w:tcPr>
          <w:p w14:paraId="3B366C33" w14:textId="5A57DB2E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341230" w:rsidRPr="00E9155F">
              <w:rPr>
                <w:rFonts w:cstheme="minorHAnsi"/>
                <w:sz w:val="24"/>
                <w:szCs w:val="24"/>
              </w:rPr>
              <w:t xml:space="preserve">Molla </w:t>
            </w:r>
            <w:proofErr w:type="spellStart"/>
            <w:r w:rsidR="00341230" w:rsidRPr="00E9155F">
              <w:rPr>
                <w:rFonts w:cstheme="minorHAnsi"/>
                <w:sz w:val="24"/>
                <w:szCs w:val="24"/>
              </w:rPr>
              <w:t>Fenari</w:t>
            </w:r>
            <w:proofErr w:type="spellEnd"/>
            <w:r w:rsidR="00341230" w:rsidRPr="00E9155F">
              <w:rPr>
                <w:rFonts w:cstheme="minorHAnsi"/>
                <w:sz w:val="24"/>
                <w:szCs w:val="24"/>
              </w:rPr>
              <w:t xml:space="preserve"> Mah. Nur-U Osmaniye Cad. No: 58-4 Fatih/İstanbul</w:t>
            </w:r>
          </w:p>
        </w:tc>
        <w:tc>
          <w:tcPr>
            <w:tcW w:w="3940" w:type="dxa"/>
            <w:vAlign w:val="center"/>
          </w:tcPr>
          <w:p w14:paraId="3B366C34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Kimlik ibrazı ile yapılmalıdır. Zarf üzerine "KVKK Kapsamında Bilgi Talebi" yazılmalıdır.</w:t>
            </w:r>
          </w:p>
        </w:tc>
      </w:tr>
      <w:tr w:rsidR="00DF0034" w:rsidRPr="00E9155F" w14:paraId="3B366C39" w14:textId="77777777">
        <w:tc>
          <w:tcPr>
            <w:tcW w:w="1514" w:type="dxa"/>
            <w:vAlign w:val="center"/>
          </w:tcPr>
          <w:p w14:paraId="3B366C36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Noter Vasıtasıyla Tebligat</w:t>
            </w:r>
          </w:p>
        </w:tc>
        <w:tc>
          <w:tcPr>
            <w:tcW w:w="3618" w:type="dxa"/>
            <w:vAlign w:val="center"/>
          </w:tcPr>
          <w:p w14:paraId="3B366C37" w14:textId="0F688DC8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341230" w:rsidRPr="00E9155F">
              <w:rPr>
                <w:rFonts w:cstheme="minorHAnsi"/>
                <w:sz w:val="24"/>
                <w:szCs w:val="24"/>
              </w:rPr>
              <w:t xml:space="preserve">Molla </w:t>
            </w:r>
            <w:proofErr w:type="spellStart"/>
            <w:r w:rsidR="00341230" w:rsidRPr="00E9155F">
              <w:rPr>
                <w:rFonts w:cstheme="minorHAnsi"/>
                <w:sz w:val="24"/>
                <w:szCs w:val="24"/>
              </w:rPr>
              <w:t>Fenari</w:t>
            </w:r>
            <w:proofErr w:type="spellEnd"/>
            <w:r w:rsidR="00341230" w:rsidRPr="00E9155F">
              <w:rPr>
                <w:rFonts w:cstheme="minorHAnsi"/>
                <w:sz w:val="24"/>
                <w:szCs w:val="24"/>
              </w:rPr>
              <w:t xml:space="preserve"> Mah. Nur-U Osmaniye Cad. No: 58-4 Fatih/İstanbul</w:t>
            </w:r>
          </w:p>
        </w:tc>
        <w:tc>
          <w:tcPr>
            <w:tcW w:w="3940" w:type="dxa"/>
            <w:vAlign w:val="center"/>
          </w:tcPr>
          <w:p w14:paraId="3B366C38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Tebligat üzerinde "KVKK Kapsamında Bilgi Talebi" belirtilmelidir.</w:t>
            </w:r>
          </w:p>
        </w:tc>
      </w:tr>
      <w:tr w:rsidR="00DF0034" w:rsidRPr="00E9155F" w14:paraId="3B366C3D" w14:textId="77777777">
        <w:tc>
          <w:tcPr>
            <w:tcW w:w="1514" w:type="dxa"/>
            <w:vAlign w:val="center"/>
          </w:tcPr>
          <w:p w14:paraId="3B366C3A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E-posta ile Başvuru</w:t>
            </w:r>
          </w:p>
        </w:tc>
        <w:tc>
          <w:tcPr>
            <w:tcW w:w="3618" w:type="dxa"/>
            <w:vAlign w:val="center"/>
          </w:tcPr>
          <w:p w14:paraId="3B366C3B" w14:textId="4060181F" w:rsidR="00DF0034" w:rsidRPr="00E9155F" w:rsidRDefault="004E6C3C">
            <w:pPr>
              <w:widowControl w:val="0"/>
              <w:rPr>
                <w:rFonts w:cstheme="minorHAnsi"/>
                <w:sz w:val="24"/>
                <w:szCs w:val="24"/>
              </w:rPr>
            </w:pPr>
            <w:hyperlink r:id="rId6" w:tgtFrame="_blank" w:history="1">
              <w:r w:rsidRPr="00E9155F">
                <w:rPr>
                  <w:rStyle w:val="Kpr"/>
                  <w:rFonts w:cstheme="minorHAnsi"/>
                  <w:sz w:val="24"/>
                  <w:szCs w:val="24"/>
                </w:rPr>
                <w:t>https://hakanaltin.com/</w:t>
              </w:r>
            </w:hyperlink>
          </w:p>
        </w:tc>
        <w:tc>
          <w:tcPr>
            <w:tcW w:w="3940" w:type="dxa"/>
            <w:vAlign w:val="center"/>
          </w:tcPr>
          <w:p w14:paraId="3B366C3C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Güvenli elektronik imza ile imzalanarak gönderilmelidir. Konu kısmına "KVKK Bilgi Talebi" yazılmalıdır.</w:t>
            </w:r>
          </w:p>
        </w:tc>
      </w:tr>
    </w:tbl>
    <w:p w14:paraId="3DB03B62" w14:textId="77777777" w:rsidR="00E9155F" w:rsidRDefault="00E9155F">
      <w:pPr>
        <w:rPr>
          <w:rFonts w:cstheme="minorHAnsi"/>
          <w:color w:val="000000"/>
          <w:sz w:val="24"/>
          <w:szCs w:val="24"/>
        </w:rPr>
      </w:pPr>
    </w:p>
    <w:p w14:paraId="3B366C3E" w14:textId="50B7FEA1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2. Başvuru Sahibinin Bilgileri</w:t>
      </w:r>
    </w:p>
    <w:tbl>
      <w:tblPr>
        <w:tblW w:w="65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2383"/>
      </w:tblGrid>
      <w:tr w:rsidR="00DF0034" w:rsidRPr="00E9155F" w14:paraId="3B366C41" w14:textId="77777777">
        <w:trPr>
          <w:tblHeader/>
        </w:trPr>
        <w:tc>
          <w:tcPr>
            <w:tcW w:w="4207" w:type="dxa"/>
            <w:vAlign w:val="center"/>
          </w:tcPr>
          <w:p w14:paraId="3B366C3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Bilgi</w:t>
            </w:r>
          </w:p>
        </w:tc>
        <w:tc>
          <w:tcPr>
            <w:tcW w:w="2383" w:type="dxa"/>
            <w:vAlign w:val="center"/>
          </w:tcPr>
          <w:p w14:paraId="3B366C40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Açıklama</w:t>
            </w:r>
          </w:p>
        </w:tc>
      </w:tr>
      <w:tr w:rsidR="00DF0034" w:rsidRPr="00E9155F" w14:paraId="3B366C44" w14:textId="77777777">
        <w:tc>
          <w:tcPr>
            <w:tcW w:w="4207" w:type="dxa"/>
            <w:vAlign w:val="center"/>
          </w:tcPr>
          <w:p w14:paraId="3B366C42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2383" w:type="dxa"/>
            <w:vAlign w:val="center"/>
          </w:tcPr>
          <w:p w14:paraId="3B366C43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....................................</w:t>
            </w:r>
          </w:p>
        </w:tc>
      </w:tr>
      <w:tr w:rsidR="00DF0034" w:rsidRPr="00E9155F" w14:paraId="3B366C47" w14:textId="77777777">
        <w:tc>
          <w:tcPr>
            <w:tcW w:w="4207" w:type="dxa"/>
            <w:vAlign w:val="center"/>
          </w:tcPr>
          <w:p w14:paraId="3B366C45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T.C. Kimlik Numarası / Pasaport Numarası</w:t>
            </w:r>
          </w:p>
        </w:tc>
        <w:tc>
          <w:tcPr>
            <w:tcW w:w="2383" w:type="dxa"/>
            <w:vAlign w:val="center"/>
          </w:tcPr>
          <w:p w14:paraId="3B366C46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....................................</w:t>
            </w:r>
          </w:p>
        </w:tc>
      </w:tr>
      <w:tr w:rsidR="00DF0034" w:rsidRPr="00E9155F" w14:paraId="3B366C4A" w14:textId="77777777">
        <w:tc>
          <w:tcPr>
            <w:tcW w:w="4207" w:type="dxa"/>
            <w:vAlign w:val="center"/>
          </w:tcPr>
          <w:p w14:paraId="3B366C48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2383" w:type="dxa"/>
            <w:vAlign w:val="center"/>
          </w:tcPr>
          <w:p w14:paraId="3B366C49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....................................</w:t>
            </w:r>
          </w:p>
        </w:tc>
      </w:tr>
      <w:tr w:rsidR="00DF0034" w:rsidRPr="00E9155F" w14:paraId="3B366C4D" w14:textId="77777777">
        <w:tc>
          <w:tcPr>
            <w:tcW w:w="4207" w:type="dxa"/>
            <w:vAlign w:val="center"/>
          </w:tcPr>
          <w:p w14:paraId="3B366C4B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383" w:type="dxa"/>
            <w:vAlign w:val="center"/>
          </w:tcPr>
          <w:p w14:paraId="3B366C4C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....................................</w:t>
            </w:r>
          </w:p>
        </w:tc>
      </w:tr>
      <w:tr w:rsidR="00DF0034" w:rsidRPr="00E9155F" w14:paraId="3B366C50" w14:textId="77777777">
        <w:tc>
          <w:tcPr>
            <w:tcW w:w="4207" w:type="dxa"/>
            <w:vAlign w:val="center"/>
          </w:tcPr>
          <w:p w14:paraId="3B366C4E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383" w:type="dxa"/>
            <w:vAlign w:val="center"/>
          </w:tcPr>
          <w:p w14:paraId="3B366C4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....................................</w:t>
            </w:r>
          </w:p>
        </w:tc>
      </w:tr>
    </w:tbl>
    <w:p w14:paraId="1939C60C" w14:textId="77777777" w:rsidR="00E9155F" w:rsidRDefault="00E9155F">
      <w:pPr>
        <w:rPr>
          <w:rFonts w:cstheme="minorHAnsi"/>
          <w:color w:val="000000"/>
          <w:sz w:val="24"/>
          <w:szCs w:val="24"/>
        </w:rPr>
      </w:pPr>
    </w:p>
    <w:p w14:paraId="3B366C51" w14:textId="2CE2F0B9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3. Şirketimiz ile Olan İlişkiniz</w:t>
      </w:r>
    </w:p>
    <w:p w14:paraId="3B366C52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>Lütfen şirketimiz ile olan ilişkinizi belirtiniz:</w:t>
      </w:r>
    </w:p>
    <w:tbl>
      <w:tblPr>
        <w:tblW w:w="37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2128"/>
      </w:tblGrid>
      <w:tr w:rsidR="00DF0034" w:rsidRPr="00E9155F" w14:paraId="3B366C55" w14:textId="77777777">
        <w:trPr>
          <w:tblHeader/>
        </w:trPr>
        <w:tc>
          <w:tcPr>
            <w:tcW w:w="1655" w:type="dxa"/>
            <w:vAlign w:val="center"/>
          </w:tcPr>
          <w:p w14:paraId="3B366C53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lastRenderedPageBreak/>
              <w:t>İlişki Türü</w:t>
            </w:r>
          </w:p>
        </w:tc>
        <w:tc>
          <w:tcPr>
            <w:tcW w:w="2127" w:type="dxa"/>
            <w:vAlign w:val="center"/>
          </w:tcPr>
          <w:p w14:paraId="3B366C54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Açıklama</w:t>
            </w:r>
          </w:p>
        </w:tc>
      </w:tr>
      <w:tr w:rsidR="00DF0034" w:rsidRPr="00E9155F" w14:paraId="3B366C58" w14:textId="77777777">
        <w:tc>
          <w:tcPr>
            <w:tcW w:w="1655" w:type="dxa"/>
            <w:vAlign w:val="center"/>
          </w:tcPr>
          <w:p w14:paraId="3B366C56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Hasta</w:t>
            </w:r>
          </w:p>
        </w:tc>
        <w:tc>
          <w:tcPr>
            <w:tcW w:w="2127" w:type="dxa"/>
            <w:vAlign w:val="center"/>
          </w:tcPr>
          <w:p w14:paraId="3B366C57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  <w:tr w:rsidR="00DF0034" w:rsidRPr="00E9155F" w14:paraId="3B366C5B" w14:textId="77777777">
        <w:tc>
          <w:tcPr>
            <w:tcW w:w="1655" w:type="dxa"/>
            <w:vAlign w:val="center"/>
          </w:tcPr>
          <w:p w14:paraId="3B366C59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İş Ortağı</w:t>
            </w:r>
          </w:p>
        </w:tc>
        <w:tc>
          <w:tcPr>
            <w:tcW w:w="2127" w:type="dxa"/>
            <w:vAlign w:val="center"/>
          </w:tcPr>
          <w:p w14:paraId="3B366C5A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  <w:tr w:rsidR="00DF0034" w:rsidRPr="00E9155F" w14:paraId="3B366C5E" w14:textId="77777777">
        <w:tc>
          <w:tcPr>
            <w:tcW w:w="1655" w:type="dxa"/>
            <w:vAlign w:val="center"/>
          </w:tcPr>
          <w:p w14:paraId="3B366C5C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Ziyaretçi</w:t>
            </w:r>
          </w:p>
        </w:tc>
        <w:tc>
          <w:tcPr>
            <w:tcW w:w="2127" w:type="dxa"/>
            <w:vAlign w:val="center"/>
          </w:tcPr>
          <w:p w14:paraId="3B366C5D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  <w:tr w:rsidR="00DF0034" w:rsidRPr="00E9155F" w14:paraId="3B366C61" w14:textId="77777777">
        <w:tc>
          <w:tcPr>
            <w:tcW w:w="1655" w:type="dxa"/>
            <w:vAlign w:val="center"/>
          </w:tcPr>
          <w:p w14:paraId="3B366C5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Eski Çalışan</w:t>
            </w:r>
          </w:p>
        </w:tc>
        <w:tc>
          <w:tcPr>
            <w:tcW w:w="2127" w:type="dxa"/>
            <w:vAlign w:val="center"/>
          </w:tcPr>
          <w:p w14:paraId="3B366C60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  <w:tr w:rsidR="00DF0034" w:rsidRPr="00E9155F" w14:paraId="3B366C64" w14:textId="77777777">
        <w:tc>
          <w:tcPr>
            <w:tcW w:w="1655" w:type="dxa"/>
            <w:vAlign w:val="center"/>
          </w:tcPr>
          <w:p w14:paraId="3B366C62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Çalışan Adayı</w:t>
            </w:r>
          </w:p>
        </w:tc>
        <w:tc>
          <w:tcPr>
            <w:tcW w:w="2127" w:type="dxa"/>
            <w:vAlign w:val="center"/>
          </w:tcPr>
          <w:p w14:paraId="3B366C63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  <w:tr w:rsidR="00DF0034" w:rsidRPr="00E9155F" w14:paraId="3B366C67" w14:textId="77777777">
        <w:tc>
          <w:tcPr>
            <w:tcW w:w="1655" w:type="dxa"/>
            <w:vAlign w:val="center"/>
          </w:tcPr>
          <w:p w14:paraId="3B366C65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E9155F">
              <w:rPr>
                <w:rFonts w:cstheme="minorHAnsi"/>
                <w:color w:val="000000"/>
                <w:sz w:val="24"/>
                <w:szCs w:val="24"/>
              </w:rPr>
              <w:t>( )</w:t>
            </w:r>
            <w:proofErr w:type="gramEnd"/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 Diğer</w:t>
            </w:r>
          </w:p>
        </w:tc>
        <w:tc>
          <w:tcPr>
            <w:tcW w:w="2127" w:type="dxa"/>
            <w:vAlign w:val="center"/>
          </w:tcPr>
          <w:p w14:paraId="3B366C66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................................</w:t>
            </w:r>
          </w:p>
        </w:tc>
      </w:tr>
    </w:tbl>
    <w:p w14:paraId="462318EC" w14:textId="77777777" w:rsidR="00E9155F" w:rsidRDefault="00E9155F">
      <w:pPr>
        <w:rPr>
          <w:rFonts w:cstheme="minorHAnsi"/>
          <w:color w:val="000000"/>
          <w:sz w:val="24"/>
          <w:szCs w:val="24"/>
        </w:rPr>
      </w:pPr>
    </w:p>
    <w:p w14:paraId="3B366C68" w14:textId="586F6FDB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4. Talebinize İlişkin Açıklama</w:t>
      </w:r>
    </w:p>
    <w:p w14:paraId="3B366C69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>Lütfen KVKK kapsamındaki talebinizi detaylandırınız (düzeltme, silme, bilgi edinme vb.):</w:t>
      </w:r>
    </w:p>
    <w:p w14:paraId="3B366C6A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B366C96" wp14:editId="3B366C97">
                <wp:extent cx="5760720" cy="19050"/>
                <wp:effectExtent l="0" t="0" r="0" b="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B366C6B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B366C98" wp14:editId="3B366C99">
                <wp:extent cx="5760720" cy="19050"/>
                <wp:effectExtent l="0" t="0" r="0" b="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B366C6C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B366C9A" wp14:editId="3B366C9B">
                <wp:extent cx="5760720" cy="19050"/>
                <wp:effectExtent l="0" t="0" r="0" b="0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B366C6D" w14:textId="77777777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5. Talep Edilen Haklar</w:t>
      </w:r>
    </w:p>
    <w:p w14:paraId="3B366C6E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>KVKK kapsamında aşağıdaki haklarınızı kullanmak istiyorsanız işaretleyiniz:</w:t>
      </w:r>
    </w:p>
    <w:tbl>
      <w:tblPr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8"/>
        <w:gridCol w:w="664"/>
      </w:tblGrid>
      <w:tr w:rsidR="00DF0034" w:rsidRPr="00E9155F" w14:paraId="3B366C71" w14:textId="77777777">
        <w:trPr>
          <w:tblHeader/>
        </w:trPr>
        <w:tc>
          <w:tcPr>
            <w:tcW w:w="8407" w:type="dxa"/>
            <w:vAlign w:val="center"/>
          </w:tcPr>
          <w:p w14:paraId="3B366C6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Haklarınız</w:t>
            </w:r>
          </w:p>
        </w:tc>
        <w:tc>
          <w:tcPr>
            <w:tcW w:w="664" w:type="dxa"/>
            <w:vAlign w:val="center"/>
          </w:tcPr>
          <w:p w14:paraId="3B366C70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Seçim</w:t>
            </w:r>
          </w:p>
        </w:tc>
      </w:tr>
      <w:tr w:rsidR="00DF0034" w:rsidRPr="00E9155F" w14:paraId="3B366C74" w14:textId="77777777">
        <w:tc>
          <w:tcPr>
            <w:tcW w:w="8407" w:type="dxa"/>
            <w:vAlign w:val="center"/>
          </w:tcPr>
          <w:p w14:paraId="3B366C72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işlenip işlenmediğini öğrenmek istiyorum.</w:t>
            </w:r>
          </w:p>
        </w:tc>
        <w:tc>
          <w:tcPr>
            <w:tcW w:w="664" w:type="dxa"/>
            <w:vAlign w:val="center"/>
          </w:tcPr>
          <w:p w14:paraId="3B366C73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77" w14:textId="77777777">
        <w:tc>
          <w:tcPr>
            <w:tcW w:w="8407" w:type="dxa"/>
            <w:vAlign w:val="center"/>
          </w:tcPr>
          <w:p w14:paraId="3B366C75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işlenmişse buna ilişkin bilgi talep ediyorum.</w:t>
            </w:r>
          </w:p>
        </w:tc>
        <w:tc>
          <w:tcPr>
            <w:tcW w:w="664" w:type="dxa"/>
            <w:vAlign w:val="center"/>
          </w:tcPr>
          <w:p w14:paraId="3B366C76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7A" w14:textId="77777777">
        <w:tc>
          <w:tcPr>
            <w:tcW w:w="8407" w:type="dxa"/>
            <w:vAlign w:val="center"/>
          </w:tcPr>
          <w:p w14:paraId="3B366C78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işlenme amacını öğrenmek istiyorum.</w:t>
            </w:r>
          </w:p>
        </w:tc>
        <w:tc>
          <w:tcPr>
            <w:tcW w:w="664" w:type="dxa"/>
            <w:vAlign w:val="center"/>
          </w:tcPr>
          <w:p w14:paraId="3B366C79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7D" w14:textId="77777777">
        <w:tc>
          <w:tcPr>
            <w:tcW w:w="8407" w:type="dxa"/>
            <w:vAlign w:val="center"/>
          </w:tcPr>
          <w:p w14:paraId="3B366C7B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aktarıldığı üçüncü kişileri bilmek istiyorum.</w:t>
            </w:r>
          </w:p>
        </w:tc>
        <w:tc>
          <w:tcPr>
            <w:tcW w:w="664" w:type="dxa"/>
            <w:vAlign w:val="center"/>
          </w:tcPr>
          <w:p w14:paraId="3B366C7C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80" w14:textId="77777777">
        <w:tc>
          <w:tcPr>
            <w:tcW w:w="8407" w:type="dxa"/>
            <w:vAlign w:val="center"/>
          </w:tcPr>
          <w:p w14:paraId="3B366C7E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Eksik veya yanlış işlenmiş verilerimin düzeltilmesini talep ediyorum.</w:t>
            </w:r>
          </w:p>
        </w:tc>
        <w:tc>
          <w:tcPr>
            <w:tcW w:w="664" w:type="dxa"/>
            <w:vAlign w:val="center"/>
          </w:tcPr>
          <w:p w14:paraId="3B366C7F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83" w14:textId="77777777">
        <w:tc>
          <w:tcPr>
            <w:tcW w:w="8407" w:type="dxa"/>
            <w:vAlign w:val="center"/>
          </w:tcPr>
          <w:p w14:paraId="3B366C81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silinmesini/yok edilmesini talep ediyorum.</w:t>
            </w:r>
          </w:p>
        </w:tc>
        <w:tc>
          <w:tcPr>
            <w:tcW w:w="664" w:type="dxa"/>
            <w:vAlign w:val="center"/>
          </w:tcPr>
          <w:p w14:paraId="3B366C82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86" w14:textId="77777777">
        <w:tc>
          <w:tcPr>
            <w:tcW w:w="8407" w:type="dxa"/>
            <w:vAlign w:val="center"/>
          </w:tcPr>
          <w:p w14:paraId="3B366C84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aktarıldığı üçüncü kişilerde de düzeltilmesini talep ediyorum.</w:t>
            </w:r>
          </w:p>
        </w:tc>
        <w:tc>
          <w:tcPr>
            <w:tcW w:w="664" w:type="dxa"/>
            <w:vAlign w:val="center"/>
          </w:tcPr>
          <w:p w14:paraId="3B366C85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89" w14:textId="77777777">
        <w:tc>
          <w:tcPr>
            <w:tcW w:w="8407" w:type="dxa"/>
            <w:vAlign w:val="center"/>
          </w:tcPr>
          <w:p w14:paraId="3B366C87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aktarıldığı üçüncü kişilerde de silinmesini/yok edilmesini talep ediyorum.</w:t>
            </w:r>
          </w:p>
        </w:tc>
        <w:tc>
          <w:tcPr>
            <w:tcW w:w="664" w:type="dxa"/>
            <w:vAlign w:val="center"/>
          </w:tcPr>
          <w:p w14:paraId="3B366C88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  <w:tr w:rsidR="00DF0034" w:rsidRPr="00E9155F" w14:paraId="3B366C8C" w14:textId="77777777">
        <w:tc>
          <w:tcPr>
            <w:tcW w:w="8407" w:type="dxa"/>
            <w:vAlign w:val="center"/>
          </w:tcPr>
          <w:p w14:paraId="3B366C8A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 xml:space="preserve">Münhasıran otomatik sistemlerle işlenmesi nedeniyle aleyhime bir sonuç doğmasına </w:t>
            </w:r>
            <w:r w:rsidRPr="00E9155F">
              <w:rPr>
                <w:rFonts w:cstheme="minorHAnsi"/>
                <w:color w:val="000000"/>
                <w:sz w:val="24"/>
                <w:szCs w:val="24"/>
              </w:rPr>
              <w:lastRenderedPageBreak/>
              <w:t>itiraz ediyorum.</w:t>
            </w:r>
          </w:p>
        </w:tc>
        <w:tc>
          <w:tcPr>
            <w:tcW w:w="664" w:type="dxa"/>
            <w:vAlign w:val="center"/>
          </w:tcPr>
          <w:p w14:paraId="3B366C8B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lastRenderedPageBreak/>
              <w:t>[ ]</w:t>
            </w:r>
          </w:p>
        </w:tc>
      </w:tr>
      <w:tr w:rsidR="00DF0034" w:rsidRPr="00E9155F" w14:paraId="3B366C8F" w14:textId="77777777">
        <w:tc>
          <w:tcPr>
            <w:tcW w:w="8407" w:type="dxa"/>
            <w:vAlign w:val="center"/>
          </w:tcPr>
          <w:p w14:paraId="3B366C8D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Kişisel verilerimin kanuna aykırı işlenmesi nedeniyle zararımın tazminini talep ediyorum.</w:t>
            </w:r>
          </w:p>
        </w:tc>
        <w:tc>
          <w:tcPr>
            <w:tcW w:w="664" w:type="dxa"/>
            <w:vAlign w:val="center"/>
          </w:tcPr>
          <w:p w14:paraId="3B366C8E" w14:textId="77777777" w:rsidR="00DF0034" w:rsidRPr="00E9155F" w:rsidRDefault="00F9049B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  <w:r w:rsidRPr="00E9155F">
              <w:rPr>
                <w:rFonts w:cstheme="minorHAnsi"/>
                <w:color w:val="000000"/>
                <w:sz w:val="24"/>
                <w:szCs w:val="24"/>
              </w:rPr>
              <w:t>[ ]</w:t>
            </w:r>
          </w:p>
        </w:tc>
      </w:tr>
    </w:tbl>
    <w:p w14:paraId="0755D90E" w14:textId="77777777" w:rsidR="00E9155F" w:rsidRDefault="00E9155F">
      <w:pPr>
        <w:rPr>
          <w:rFonts w:cstheme="minorHAnsi"/>
          <w:color w:val="000000"/>
          <w:sz w:val="24"/>
          <w:szCs w:val="24"/>
        </w:rPr>
      </w:pPr>
    </w:p>
    <w:p w14:paraId="3B366C90" w14:textId="295A46AB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6. Başvuru Sahibinin Beyanı</w:t>
      </w:r>
    </w:p>
    <w:p w14:paraId="3B366C91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>İşbu formda vermiş olduğum bilgilerin doğruluğunu kabul, beyan ve taahhüt ederim. Başvurunun değerlendirilmesi amacıyla kimlik bilgilerimin işlenmesine izin veriyorum. Yanıtlama için belirtilen yöntemlerden birinin kullanılmasını rica ederim.</w:t>
      </w:r>
    </w:p>
    <w:p w14:paraId="3B366C92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>| Başvuru Tarihi | ................................ | | Başvuru Sahibinin İmzası | ................................ |</w:t>
      </w:r>
    </w:p>
    <w:p w14:paraId="3B366C93" w14:textId="77777777" w:rsidR="00DF0034" w:rsidRPr="00E9155F" w:rsidRDefault="00F9049B">
      <w:pPr>
        <w:rPr>
          <w:rFonts w:cstheme="minorHAnsi"/>
          <w:b/>
          <w:bCs/>
          <w:color w:val="000000"/>
          <w:sz w:val="24"/>
          <w:szCs w:val="24"/>
        </w:rPr>
      </w:pPr>
      <w:r w:rsidRPr="00E9155F">
        <w:rPr>
          <w:rFonts w:cstheme="minorHAnsi"/>
          <w:b/>
          <w:bCs/>
          <w:color w:val="000000"/>
          <w:sz w:val="24"/>
          <w:szCs w:val="24"/>
        </w:rPr>
        <w:t>7. Yanıt Verme Süreci</w:t>
      </w:r>
    </w:p>
    <w:p w14:paraId="3B366C94" w14:textId="77777777" w:rsidR="00DF0034" w:rsidRPr="00E9155F" w:rsidRDefault="00F9049B">
      <w:pPr>
        <w:rPr>
          <w:rFonts w:cstheme="minorHAnsi"/>
          <w:color w:val="000000"/>
          <w:sz w:val="24"/>
          <w:szCs w:val="24"/>
        </w:rPr>
      </w:pPr>
      <w:r w:rsidRPr="00E9155F">
        <w:rPr>
          <w:rFonts w:cstheme="minorHAnsi"/>
          <w:color w:val="000000"/>
          <w:sz w:val="24"/>
          <w:szCs w:val="24"/>
        </w:rPr>
        <w:t xml:space="preserve">Başvurunuz, </w:t>
      </w:r>
      <w:proofErr w:type="spellStart"/>
      <w:r w:rsidRPr="00E9155F">
        <w:rPr>
          <w:rFonts w:cstheme="minorHAnsi"/>
          <w:color w:val="000000"/>
          <w:sz w:val="24"/>
          <w:szCs w:val="24"/>
        </w:rPr>
        <w:t>KVKK’nın</w:t>
      </w:r>
      <w:proofErr w:type="spellEnd"/>
      <w:r w:rsidRPr="00E9155F">
        <w:rPr>
          <w:rFonts w:cstheme="minorHAnsi"/>
          <w:color w:val="000000"/>
          <w:sz w:val="24"/>
          <w:szCs w:val="24"/>
        </w:rPr>
        <w:t xml:space="preserve"> 13. maddesi gereğince en geç 30 (otuz) gün içinde sonuçlandırılacaktır. Talebinizin niteliğine göre, Kişisel Verileri Koruma Kurulu’nca belirlenen ücret alınabilir.</w:t>
      </w:r>
    </w:p>
    <w:p w14:paraId="3B366C95" w14:textId="77777777" w:rsidR="00DF0034" w:rsidRPr="00E9155F" w:rsidRDefault="00DF0034">
      <w:pPr>
        <w:rPr>
          <w:rFonts w:cstheme="minorHAnsi"/>
          <w:color w:val="000000"/>
          <w:sz w:val="24"/>
          <w:szCs w:val="24"/>
        </w:rPr>
      </w:pPr>
    </w:p>
    <w:sectPr w:rsidR="00DF0034" w:rsidRPr="00E915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6051" w14:textId="77777777" w:rsidR="006819B1" w:rsidRDefault="006819B1">
      <w:pPr>
        <w:spacing w:after="0" w:line="240" w:lineRule="auto"/>
      </w:pPr>
      <w:r>
        <w:separator/>
      </w:r>
    </w:p>
  </w:endnote>
  <w:endnote w:type="continuationSeparator" w:id="0">
    <w:p w14:paraId="2B3EC8D9" w14:textId="77777777" w:rsidR="006819B1" w:rsidRDefault="0068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6C9D" w14:textId="77777777" w:rsidR="00DF0034" w:rsidRDefault="00F9049B">
    <w:pPr>
      <w:rPr>
        <w:rFonts w:cstheme="minorHAnsi"/>
        <w:color w:val="FFFFFF" w:themeColor="background1"/>
        <w:sz w:val="24"/>
        <w:szCs w:val="24"/>
      </w:rPr>
    </w:pPr>
    <w:r>
      <w:rPr>
        <w:rFonts w:cstheme="minorHAnsi"/>
        <w:b/>
        <w:bCs/>
        <w:color w:val="FFFFFF" w:themeColor="background1"/>
        <w:sz w:val="24"/>
        <w:szCs w:val="24"/>
      </w:rPr>
      <w:t>Güncelleme ve Değişiklik</w:t>
    </w:r>
    <w:r>
      <w:rPr>
        <w:rFonts w:cstheme="minorHAnsi"/>
        <w:color w:val="FFFFFF" w:themeColor="background1"/>
        <w:sz w:val="24"/>
        <w:szCs w:val="24"/>
      </w:rPr>
      <w:br/>
      <w:t>Bu aydınlatma metni, yasal düzenlemelere ve şirket politikalarımıza bağlı olarak güncellenebilir. En güncel versiyon, internet sitemiz üzerinden yayımlanacaktır.  Detaylar: www.nesilteknoloji.com</w:t>
    </w:r>
  </w:p>
  <w:p w14:paraId="3B366C9E" w14:textId="77777777" w:rsidR="00DF0034" w:rsidRDefault="00DF0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4AEB" w14:textId="77777777" w:rsidR="006819B1" w:rsidRDefault="006819B1">
      <w:pPr>
        <w:spacing w:after="0" w:line="240" w:lineRule="auto"/>
      </w:pPr>
      <w:r>
        <w:separator/>
      </w:r>
    </w:p>
  </w:footnote>
  <w:footnote w:type="continuationSeparator" w:id="0">
    <w:p w14:paraId="4EA34D50" w14:textId="77777777" w:rsidR="006819B1" w:rsidRDefault="0068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6C9C" w14:textId="2AB8F373" w:rsidR="00DF0034" w:rsidRDefault="00424647">
    <w:pPr>
      <w:pStyle w:val="stBilgi"/>
    </w:pPr>
    <w:r>
      <w:rPr>
        <w:noProof/>
      </w:rPr>
      <w:drawing>
        <wp:inline distT="0" distB="0" distL="0" distR="0" wp14:anchorId="14605EF1" wp14:editId="545BD560">
          <wp:extent cx="1405459" cy="486000"/>
          <wp:effectExtent l="0" t="0" r="4445" b="9525"/>
          <wp:docPr id="29761012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10125" name="Resim 297610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59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34"/>
    <w:rsid w:val="000A6A32"/>
    <w:rsid w:val="000F20AE"/>
    <w:rsid w:val="00222B84"/>
    <w:rsid w:val="002E017B"/>
    <w:rsid w:val="00341230"/>
    <w:rsid w:val="00424647"/>
    <w:rsid w:val="004B3C73"/>
    <w:rsid w:val="004E6C3C"/>
    <w:rsid w:val="006819B1"/>
    <w:rsid w:val="006F2ED7"/>
    <w:rsid w:val="00775616"/>
    <w:rsid w:val="009D0460"/>
    <w:rsid w:val="00DF0034"/>
    <w:rsid w:val="00E9155F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66C29"/>
  <w15:docId w15:val="{FEE9D625-6BA2-4F4C-BA0A-CDE77296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903E6A"/>
  </w:style>
  <w:style w:type="character" w:customStyle="1" w:styleId="AltBilgiChar">
    <w:name w:val="Alt Bilgi Char"/>
    <w:basedOn w:val="VarsaylanParagrafYazTipi"/>
    <w:link w:val="AltBilgi"/>
    <w:uiPriority w:val="99"/>
    <w:qFormat/>
    <w:rsid w:val="00903E6A"/>
  </w:style>
  <w:style w:type="character" w:styleId="Kpr">
    <w:name w:val="Hyperlink"/>
    <w:basedOn w:val="VarsaylanParagrafYazTipi"/>
    <w:uiPriority w:val="99"/>
    <w:unhideWhenUsed/>
    <w:rsid w:val="00FC0A6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qFormat/>
    <w:rsid w:val="00FC0A6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903E6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903E6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kanalti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Uygar Aydın Nesil Grup</dc:creator>
  <dc:description/>
  <cp:lastModifiedBy>Can Özkan ÖZARPACI</cp:lastModifiedBy>
  <cp:revision>14</cp:revision>
  <cp:lastPrinted>2024-12-07T09:09:00Z</cp:lastPrinted>
  <dcterms:created xsi:type="dcterms:W3CDTF">2024-12-07T09:27:00Z</dcterms:created>
  <dcterms:modified xsi:type="dcterms:W3CDTF">2025-11-19T13:25:00Z</dcterms:modified>
  <dc:language>tr-TR</dc:language>
</cp:coreProperties>
</file>